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6F450" w14:textId="161EB4C5" w:rsidR="000A3072" w:rsidRPr="000A3072" w:rsidRDefault="000A3072" w:rsidP="000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УТВЕРЖДЕНО:</w:t>
      </w:r>
    </w:p>
    <w:p w14:paraId="66E75775" w14:textId="77777777" w:rsidR="000A3072" w:rsidRPr="000A3072" w:rsidRDefault="000A3072" w:rsidP="000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трудового коллектива                                            Заведующая МДОУ д/сада д/сада № № </w:t>
      </w:r>
      <w:proofErr w:type="spellStart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Вахруши                                                              № 3 </w:t>
      </w:r>
      <w:proofErr w:type="spellStart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Вахруши</w:t>
      </w:r>
    </w:p>
    <w:p w14:paraId="54131EC3" w14:textId="53C26775" w:rsidR="000A3072" w:rsidRPr="000A3072" w:rsidRDefault="000A3072" w:rsidP="000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                                                                       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Е.В.Мешина</w:t>
      </w:r>
      <w:proofErr w:type="spellEnd"/>
    </w:p>
    <w:p w14:paraId="7C8FF0F5" w14:textId="5B938962" w:rsidR="000A3072" w:rsidRPr="000A3072" w:rsidRDefault="000A3072" w:rsidP="000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</w:t>
      </w:r>
      <w:proofErr w:type="gramStart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______________2009 г.                                              Приказ №___</w:t>
      </w:r>
      <w:r w:rsidRPr="000A3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91BEA34" w14:textId="65E58F19" w:rsidR="000A3072" w:rsidRPr="000A3072" w:rsidRDefault="000A3072" w:rsidP="000A3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от «__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0A3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Start"/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Pr="000A30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0A3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C7C3702" w14:textId="77777777" w:rsidR="000A3072" w:rsidRDefault="000A3072" w:rsidP="000A3072">
      <w:pPr>
        <w:spacing w:after="29"/>
        <w:ind w:right="119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14:paraId="7B6DD87C" w14:textId="08B46B12" w:rsidR="000A3072" w:rsidRPr="00FD2185" w:rsidRDefault="000A3072" w:rsidP="000A3072">
      <w:pPr>
        <w:spacing w:after="29"/>
        <w:ind w:right="119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Положение</w:t>
      </w:r>
      <w:r w:rsidRPr="00FD21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bookmarkStart w:id="0" w:name="_GoBack"/>
      <w:bookmarkEnd w:id="0"/>
    </w:p>
    <w:p w14:paraId="4017030F" w14:textId="77777777" w:rsidR="000A3072" w:rsidRPr="00FD2185" w:rsidRDefault="000A3072" w:rsidP="000A3072">
      <w:pPr>
        <w:spacing w:after="0" w:line="282" w:lineRule="auto"/>
        <w:ind w:left="2555" w:right="1044" w:hanging="474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 организации питания воспитанников М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</w:t>
      </w:r>
      <w:r w:rsidRPr="00FD218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ДОУ д/с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Вахруши</w:t>
      </w:r>
    </w:p>
    <w:p w14:paraId="4DDD3396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1. Общие положения </w:t>
      </w:r>
    </w:p>
    <w:p w14:paraId="3A10D2DD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1.1. Настоящее Положение разработано в соответствии с Федеральным Законом № 273-ФЗ от 29.12.2012г «Об образовании в Российской Федерации» с изменениями от 8 декабря 2020 года, 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санитарноэпидемиологическими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правилами и нормами СанПиН 2.3/2.4.3590-20 "Санитарно-эпидемиологические требования к организации общественного питания населения", СП 2.4.3648-20 «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Санитарноэпидемиологические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требования к организациям воспитания и обучения, отдыха и оздоровления детей и молодежи», Приказом Минздравсоцразвития России № 213н и Минобрнауки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Уставом дошкольного образовательного учреждения. </w:t>
      </w:r>
    </w:p>
    <w:p w14:paraId="32764C2A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1.2. Данное 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качественного питания в дошкольном образовательном учреждении. </w:t>
      </w:r>
    </w:p>
    <w:p w14:paraId="7F54C5F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1.3. Настоящий локальный акт определяет основные цели и задачи организации питания в детском саду, устанавливает требования к организации питания детей, порядок поставки продуктов, условия и сроки их хранения, нормы питания, регламентирует порядок организации и учета питания, ответственность и контроль, а также финансирование расходов на питание в дошкольном образовательном учреждении и документацию. </w:t>
      </w:r>
    </w:p>
    <w:p w14:paraId="723B8558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1.4. Организация питания в дошкольном образовательном учреждении осуществляется на договорной основе с «поставщиком» за счёт средств бюджета муниципальным контрактом и (или) договором. </w:t>
      </w:r>
    </w:p>
    <w:p w14:paraId="70778178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1.6. Закупка и поставка продуктов питания осуществляется в порядке, установленном Федеральным законом от 18 июля 2011г. № 223-ФЗ «О закупках товаров, работ, услуг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».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3AEC63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1.7. Организация питания в детском саду осуществляется штатными работниками дошкольного образовательного учреждения. </w:t>
      </w:r>
    </w:p>
    <w:p w14:paraId="52F6FBEE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2. Основные цели и задачи организации питания </w:t>
      </w:r>
    </w:p>
    <w:p w14:paraId="682BAC08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2.1.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воспитанников, осуществления контроля необходимых условий для организации питания, а также соблюдения условий приобретения и хранения продуктов в дошкольном образовательном учреждении. </w:t>
      </w:r>
    </w:p>
    <w:p w14:paraId="6E738F30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2.2.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Основными задачами при организации питания воспитанников ДОУ являются: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2490DEF" w14:textId="77777777" w:rsidR="000A3072" w:rsidRPr="00FD2185" w:rsidRDefault="000A3072" w:rsidP="000A3072">
      <w:pPr>
        <w:numPr>
          <w:ilvl w:val="0"/>
          <w:numId w:val="1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обеспечение воспитанников питанием, соответствующим возрастным физиологическим потребностям в рациональном и сбалансированном питании; </w:t>
      </w:r>
    </w:p>
    <w:p w14:paraId="27A88070" w14:textId="77777777" w:rsidR="000A3072" w:rsidRPr="00FD2185" w:rsidRDefault="000A3072" w:rsidP="000A3072">
      <w:pPr>
        <w:numPr>
          <w:ilvl w:val="0"/>
          <w:numId w:val="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гарантированное качество и безопасность питания и пищевых продуктов, используемых в питании; </w:t>
      </w:r>
    </w:p>
    <w:p w14:paraId="065410C6" w14:textId="77777777" w:rsidR="000A3072" w:rsidRPr="00FD2185" w:rsidRDefault="000A3072" w:rsidP="000A3072">
      <w:pPr>
        <w:numPr>
          <w:ilvl w:val="0"/>
          <w:numId w:val="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пропаганда принципов здорового и полноценного питания; </w:t>
      </w:r>
    </w:p>
    <w:p w14:paraId="6214255D" w14:textId="77777777" w:rsidR="000A3072" w:rsidRPr="00FD2185" w:rsidRDefault="000A3072" w:rsidP="000A3072">
      <w:pPr>
        <w:numPr>
          <w:ilvl w:val="0"/>
          <w:numId w:val="1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анализ и оценки уровня профессионализма лиц, участвующих в обеспечении качественного питания, по результатам их практической деятельности; </w:t>
      </w:r>
    </w:p>
    <w:p w14:paraId="39EA4BC9" w14:textId="77777777" w:rsidR="000A3072" w:rsidRPr="00FD2185" w:rsidRDefault="000A3072" w:rsidP="000A3072">
      <w:pPr>
        <w:numPr>
          <w:ilvl w:val="0"/>
          <w:numId w:val="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разработка и соблюдение нормативно-правовых актов ДОУ в части организации и обеспечения качественного питания в дошкольном образовательном учреждении. </w:t>
      </w:r>
    </w:p>
    <w:p w14:paraId="6C6A202E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 xml:space="preserve">3. Требования к организации питания воспитанников </w:t>
      </w:r>
    </w:p>
    <w:p w14:paraId="3E616D76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</w:t>
      </w:r>
    </w:p>
    <w:p w14:paraId="3AB11F4F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3.2. 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 санитарно-эпидемиологическими правилами и нормативами, установленными санитарными, гигиеническими и иными нормами и требованиями, не соблюдение, которых создаёт угрозу жизни и здоровья детей. </w:t>
      </w:r>
    </w:p>
    <w:p w14:paraId="380AF291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3.3. 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</w:t>
      </w:r>
    </w:p>
    <w:p w14:paraId="1708687D" w14:textId="77777777" w:rsidR="000A3072" w:rsidRPr="00FD2185" w:rsidRDefault="000A3072" w:rsidP="000A3072">
      <w:pPr>
        <w:spacing w:after="5" w:line="270" w:lineRule="auto"/>
        <w:ind w:left="4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Посуда, инвентарь, тара должны иметь соответствующие санитарно-эпидемиологическое заключение. Для приготовления пищи используется электрооборудование. Помещение пищеблока должно быть оборудовано вытяжной вентиляцией. </w:t>
      </w:r>
    </w:p>
    <w:p w14:paraId="389D45A6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4. Порядок поставки продуктов </w:t>
      </w:r>
    </w:p>
    <w:p w14:paraId="0485BAAA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4.1. Порядок поставки продуктов определяется договором между поставщиком и дошкольным образовательным учреждением. </w:t>
      </w:r>
    </w:p>
    <w:p w14:paraId="1956B891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4.2. Поставщик поставляет товар отдельными партиями по заявкам дошкольного образовательного учреждения, с момента подписания контракта. </w:t>
      </w:r>
    </w:p>
    <w:p w14:paraId="2EF35DFB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4.3. Поставка товара осуществляется путем его доставки поставщиком на склад дошкольной образовательной организации. </w:t>
      </w:r>
    </w:p>
    <w:p w14:paraId="49692EB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4.4. Товар передается в соответствии с заявкой ДОУ, содержащей дату поставки, наименование и количество товара,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и сертификатом соответствия,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подлежащего доставке</w:t>
      </w:r>
    </w:p>
    <w:p w14:paraId="6331F5B9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4.5. Транспортировку пищевых продуктов проводят в условиях, обеспечивающих их сохранность и предохраняющих от загрязнения. Доставка пищевых продуктов осуществляется специализированным транспортом, имеющим санитарный паспорт. </w:t>
      </w:r>
    </w:p>
    <w:p w14:paraId="0EACB2D8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4.6. Товар должен быть упакован надлежащим образом, обеспечивающим его сохранность при перевозке и хранении. </w:t>
      </w:r>
    </w:p>
    <w:p w14:paraId="1255CCE2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4.7. На упаковку (тару) товара должна быть нанесена маркировка в соответствии с требованиями законодательства Российской Федерации. </w:t>
      </w:r>
    </w:p>
    <w:p w14:paraId="00A1A75D" w14:textId="77777777" w:rsidR="000A3072" w:rsidRPr="00FD2185" w:rsidRDefault="000A3072" w:rsidP="000A3072">
      <w:pPr>
        <w:spacing w:after="5" w:line="270" w:lineRule="auto"/>
        <w:ind w:left="28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4.8. Продукция поставляется в одноразовой упаковке (таре) производителя. </w:t>
      </w:r>
    </w:p>
    <w:p w14:paraId="549E432C" w14:textId="77777777" w:rsidR="000A3072" w:rsidRPr="00FD2185" w:rsidRDefault="000A3072" w:rsidP="000A3072">
      <w:pPr>
        <w:spacing w:after="5" w:line="270" w:lineRule="auto"/>
        <w:ind w:left="28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4.9. Вместе с товаром поставщик передает документы на него, указанные в спецификации. </w:t>
      </w:r>
    </w:p>
    <w:p w14:paraId="5683C52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4.10.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ДОУ, который хранится в течение года. </w:t>
      </w:r>
    </w:p>
    <w:p w14:paraId="182F4A21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5. Условия и сроки хранения продуктов </w:t>
      </w:r>
    </w:p>
    <w:p w14:paraId="693B891C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5.1. Доставка и хранение продуктов питания должны находиться под строгим контролем заведующего и кладовщика ДОУ, так как от этого зависит качество приготовляемой пищи. </w:t>
      </w:r>
    </w:p>
    <w:p w14:paraId="2C07EF0F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5.2. Пищевые продукты, поступающие в дошкольное образовательное учреждение, имеют документы, подтверждающие их происхождение, качество и безопасность.  </w:t>
      </w:r>
    </w:p>
    <w:p w14:paraId="476ADDE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5.3.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 </w:t>
      </w:r>
    </w:p>
    <w:p w14:paraId="69CFBD62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5.4. 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 </w:t>
      </w:r>
    </w:p>
    <w:p w14:paraId="61A149F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5.5. 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СанПиН. </w:t>
      </w:r>
    </w:p>
    <w:p w14:paraId="039F821E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5.6. 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макароны, кондитерские изделия, и для овощей.  </w:t>
      </w:r>
    </w:p>
    <w:p w14:paraId="194F7644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5.7. Складские помещения и холодильные камеры необходимо содержать в чистоте, хорошо проветривать. </w:t>
      </w:r>
    </w:p>
    <w:p w14:paraId="1878DF7B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6. Нормы питания и физиологических потребностей детей в пищевых веществах </w:t>
      </w:r>
    </w:p>
    <w:p w14:paraId="70221DD0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6.1. Воспитанники ДОУ получают трехразовое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четырех-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разовое</w:t>
      </w:r>
      <w:proofErr w:type="gram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питание в зависимости от времени нахождения в детском саду (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 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часов и 12 часов).  </w:t>
      </w:r>
    </w:p>
    <w:p w14:paraId="67DEB43D" w14:textId="77777777" w:rsidR="000A3072" w:rsidRPr="00FD2185" w:rsidRDefault="000A3072" w:rsidP="000A3072">
      <w:pPr>
        <w:spacing w:after="5" w:line="270" w:lineRule="auto"/>
        <w:ind w:left="28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6.2. Объём пищи и выход блюд должны строго соответствовать возрасту ребёнка. </w:t>
      </w:r>
    </w:p>
    <w:p w14:paraId="65B575C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6.3. Питание в ДОУ осуществляется с учетом примерного десятидневного меню, разработанного на основе физиологических потребностей в питании детей дошкольного возраста, утверждённого заведующим дошкольным образовательным учреждением. </w:t>
      </w:r>
    </w:p>
    <w:p w14:paraId="7D74498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6.4. На основе примерного меню составляется ежедневное меню-требование и утверждается заведующим дошкольным образовательным учреждением. </w:t>
      </w:r>
    </w:p>
    <w:p w14:paraId="7135B202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6.5.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При составлении меню-требования для детей в возрасте от 1 года до 7 лет учитывается: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3FADB35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среднесуточный набор продуктов для каждой возрастной группы; </w:t>
      </w:r>
    </w:p>
    <w:p w14:paraId="39B84A0F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объём блюд для каждой группы; </w:t>
      </w:r>
    </w:p>
    <w:p w14:paraId="6DFDF810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нормы физиологических потребностей; </w:t>
      </w:r>
    </w:p>
    <w:p w14:paraId="43227D1E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нормы потерь при холодной и тепловой обработке продуктов; </w:t>
      </w:r>
    </w:p>
    <w:p w14:paraId="1D26B2C1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выход готовых блюд; </w:t>
      </w:r>
    </w:p>
    <w:p w14:paraId="70A45B32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нормы взаимозаменяемости продуктов при приготовлении блюд; </w:t>
      </w:r>
    </w:p>
    <w:p w14:paraId="6C4B7922" w14:textId="77777777" w:rsidR="000A3072" w:rsidRPr="00FD2185" w:rsidRDefault="000A3072" w:rsidP="000A3072">
      <w:pPr>
        <w:numPr>
          <w:ilvl w:val="0"/>
          <w:numId w:val="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 или отравления. </w:t>
      </w:r>
    </w:p>
    <w:p w14:paraId="267303D1" w14:textId="77777777" w:rsidR="000A3072" w:rsidRPr="00FD2185" w:rsidRDefault="000A3072" w:rsidP="000A3072">
      <w:pPr>
        <w:numPr>
          <w:ilvl w:val="1"/>
          <w:numId w:val="3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Меню-требование является основным документом для приготовления пищи на пищеблоке дошкольного образовательного учреждения. </w:t>
      </w:r>
    </w:p>
    <w:p w14:paraId="25662326" w14:textId="77777777" w:rsidR="000A3072" w:rsidRPr="00FD2185" w:rsidRDefault="000A3072" w:rsidP="000A3072">
      <w:pPr>
        <w:numPr>
          <w:ilvl w:val="1"/>
          <w:numId w:val="3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Вносить изменения в утверждённое меню-раскладку, без согласования с заведующим дошкольным образовательным учреждением, запрещается. </w:t>
      </w:r>
    </w:p>
    <w:p w14:paraId="5A5F2173" w14:textId="77777777" w:rsidR="000A3072" w:rsidRPr="00FD2185" w:rsidRDefault="000A3072" w:rsidP="000A3072">
      <w:pPr>
        <w:numPr>
          <w:ilvl w:val="1"/>
          <w:numId w:val="3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необходимости внесения изменений в меню (несвоевременный завоз продуктов, недоброкачественность продукта) шеф-поваром составляется объяснительная записка с указанием причины. В меню-раскладку вносятся изменения и заверяются подписью заведующего детским садом. Исправления в меню-раскладке не допускаются. </w:t>
      </w:r>
    </w:p>
    <w:p w14:paraId="0E931EE8" w14:textId="77777777" w:rsidR="000A3072" w:rsidRPr="00FD2185" w:rsidRDefault="000A3072" w:rsidP="000A3072">
      <w:pPr>
        <w:numPr>
          <w:ilvl w:val="1"/>
          <w:numId w:val="3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Для обеспечения преемственности питания родителей (законных представителей) информируют об ассортименте питания ребёнка, вывешивается меню на раздаче и в приёмных группах. </w:t>
      </w:r>
    </w:p>
    <w:p w14:paraId="3D1573DD" w14:textId="77777777" w:rsidR="000A3072" w:rsidRPr="00FD2185" w:rsidRDefault="000A3072" w:rsidP="000A3072">
      <w:pPr>
        <w:numPr>
          <w:ilvl w:val="1"/>
          <w:numId w:val="3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</w:p>
    <w:p w14:paraId="7B0AA6FE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7. Организация питания в дошкольном образовательном учреждении </w:t>
      </w:r>
    </w:p>
    <w:p w14:paraId="62B569F0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7.1. Контроль организации питания воспитанников ДОУ, соблюдения меню-требования осуществляет заведующий дошкольным образовательным учреждением. </w:t>
      </w:r>
    </w:p>
    <w:p w14:paraId="64AE0C34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7.2.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В ДОУ созданы следующие условия для организации питания: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41715F0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наличие производственных помещений для хранения и приготовления пищи, полностью оснащенных необходимым технологическим оборудованием и инвентарем; </w:t>
      </w:r>
      <w:r w:rsidRPr="00FD2185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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наличие помещений для приема пищи, оснащенных соответствующей мебелью. </w:t>
      </w:r>
    </w:p>
    <w:p w14:paraId="04B15303" w14:textId="77777777" w:rsidR="000A3072" w:rsidRPr="00FD2185" w:rsidRDefault="000A3072" w:rsidP="000A3072">
      <w:pPr>
        <w:numPr>
          <w:ilvl w:val="1"/>
          <w:numId w:val="7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Выдача готовой пищи разрешается только после проведения контроля 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бракеражной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комиссией в составе не менее 3-х человек. Результаты контроля регистрируются в журнале бракеража готовой кулинарной продукции. </w:t>
      </w:r>
    </w:p>
    <w:p w14:paraId="21CA3DC2" w14:textId="77777777" w:rsidR="000A3072" w:rsidRPr="00FD2185" w:rsidRDefault="000A3072" w:rsidP="000A3072">
      <w:pPr>
        <w:numPr>
          <w:ilvl w:val="1"/>
          <w:numId w:val="7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Масса порционных блюд должна соответствовать выходу блюда, указанному в меню. </w:t>
      </w:r>
    </w:p>
    <w:p w14:paraId="66B000A2" w14:textId="77777777" w:rsidR="000A3072" w:rsidRPr="00FD2185" w:rsidRDefault="000A3072" w:rsidP="000A3072">
      <w:pPr>
        <w:numPr>
          <w:ilvl w:val="1"/>
          <w:numId w:val="7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 </w:t>
      </w:r>
    </w:p>
    <w:p w14:paraId="091539CC" w14:textId="77777777" w:rsidR="000A3072" w:rsidRPr="00FD2185" w:rsidRDefault="000A3072" w:rsidP="000A3072">
      <w:pPr>
        <w:numPr>
          <w:ilvl w:val="1"/>
          <w:numId w:val="7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Непосредственно после приготовления пищи отбирается суточная проба готовой продукции (все готовые блюда). Суточная проба отбирается в объеме: </w:t>
      </w:r>
    </w:p>
    <w:p w14:paraId="0E56ECA7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порционные блюда - в полном объеме; </w:t>
      </w:r>
    </w:p>
    <w:p w14:paraId="37C17638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холодные закуски, первые блюда, гарниры и напитки (третьи блюда) - в количестве не менее 100 г; </w:t>
      </w:r>
    </w:p>
    <w:p w14:paraId="13E11AFD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порционные вторые блюда, биточки, котлеты, колбаса и т.д. оставляют поштучно, целиком (в объеме одной порции). </w:t>
      </w:r>
    </w:p>
    <w:p w14:paraId="3DD50AD1" w14:textId="77777777" w:rsidR="000A3072" w:rsidRPr="00FD2185" w:rsidRDefault="000A3072" w:rsidP="000A3072">
      <w:pPr>
        <w:numPr>
          <w:ilvl w:val="1"/>
          <w:numId w:val="10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 </w:t>
      </w:r>
    </w:p>
    <w:p w14:paraId="310CC287" w14:textId="77777777" w:rsidR="000A3072" w:rsidRPr="00FD2185" w:rsidRDefault="000A3072" w:rsidP="000A3072">
      <w:pPr>
        <w:numPr>
          <w:ilvl w:val="1"/>
          <w:numId w:val="10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целях профилактики гиповитаминозов,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дополнительно обогащать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рацион 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питания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детей микронутриентами в эндемичных по недостатку отдельных элементов регионах.</w:t>
      </w:r>
    </w:p>
    <w:p w14:paraId="518F7D46" w14:textId="77777777" w:rsidR="000A3072" w:rsidRPr="00FD2185" w:rsidRDefault="000A3072" w:rsidP="000A3072">
      <w:pPr>
        <w:numPr>
          <w:ilvl w:val="1"/>
          <w:numId w:val="10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lastRenderedPageBreak/>
        <w:t>Для предотвращения возникновения и распространения инфекционных и массовых неинфекционных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заболеваний (отравлений) не допускается: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8C5C42B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использование запрещенных пищевых продуктов; </w:t>
      </w:r>
    </w:p>
    <w:p w14:paraId="26036204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использование остатков пищи от предыдущего приема и пищи, приготовленной накануне; </w:t>
      </w:r>
    </w:p>
    <w:p w14:paraId="6AD3F65D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пищевых продуктов с истекшими сроками годности и явными признаками недоброкачественности </w:t>
      </w:r>
    </w:p>
    <w:p w14:paraId="609F2F7D" w14:textId="77777777" w:rsidR="000A3072" w:rsidRPr="00FD2185" w:rsidRDefault="000A3072" w:rsidP="000A3072">
      <w:pPr>
        <w:spacing w:after="28" w:line="270" w:lineRule="auto"/>
        <w:ind w:left="4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(порчи); </w:t>
      </w:r>
    </w:p>
    <w:p w14:paraId="55EDC937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овощей и фруктов с наличием плесени и признаками гнили. </w:t>
      </w:r>
    </w:p>
    <w:p w14:paraId="1E4D3805" w14:textId="77777777" w:rsidR="000A3072" w:rsidRPr="00FD2185" w:rsidRDefault="000A3072" w:rsidP="000A3072">
      <w:pPr>
        <w:numPr>
          <w:ilvl w:val="1"/>
          <w:numId w:val="8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Проверку качества пищи, соблюдение рецептур и технологических режимов осуществляет технолог и медицинский работник дошкольного образовательного учреждения. </w:t>
      </w:r>
    </w:p>
    <w:p w14:paraId="136AE705" w14:textId="77777777" w:rsidR="000A3072" w:rsidRPr="00FD2185" w:rsidRDefault="000A3072" w:rsidP="000A3072">
      <w:pPr>
        <w:numPr>
          <w:ilvl w:val="1"/>
          <w:numId w:val="8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Дошкольное образовательное учреждения обеспечивает охрану товарно-материальных ценностей. </w:t>
      </w:r>
    </w:p>
    <w:p w14:paraId="072D5E12" w14:textId="77777777" w:rsidR="000A3072" w:rsidRPr="00FD2185" w:rsidRDefault="000A3072" w:rsidP="000A3072">
      <w:pPr>
        <w:numPr>
          <w:ilvl w:val="1"/>
          <w:numId w:val="8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В компетенцию заведующего ДОУ по организации питания входит: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727E954E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ежедневное утверждение меню-требования; </w:t>
      </w:r>
    </w:p>
    <w:p w14:paraId="7D32B716" w14:textId="77777777" w:rsidR="000A3072" w:rsidRPr="00FD2185" w:rsidRDefault="000A3072" w:rsidP="000A3072">
      <w:pPr>
        <w:numPr>
          <w:ilvl w:val="0"/>
          <w:numId w:val="4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контроль состояния производственной базы пищеблока, замена устаревшего оборудования, его ремонт и обеспечение запасными частями; </w:t>
      </w:r>
    </w:p>
    <w:p w14:paraId="1DA6BA9C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капитальный и текущий ремонт помещений пищеблока; </w:t>
      </w:r>
    </w:p>
    <w:p w14:paraId="2051B0A4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контроль соблюдения требований санитарно-эпидемиологических правил и норм; </w:t>
      </w:r>
    </w:p>
    <w:p w14:paraId="78F23F5E" w14:textId="77777777" w:rsidR="000A3072" w:rsidRPr="00FD2185" w:rsidRDefault="000A3072" w:rsidP="000A3072">
      <w:pPr>
        <w:numPr>
          <w:ilvl w:val="0"/>
          <w:numId w:val="4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обеспечение пищеблока детского сада достаточным количеством столовой и кухонной посуды, спецодеждой, санитарно-гигиеническими средствами, разделочным оборудованием, и уборочным инвентарем; </w:t>
      </w:r>
    </w:p>
    <w:p w14:paraId="0075F768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заключение контрактов на поставку продуктов питания поставщиком. </w:t>
      </w:r>
    </w:p>
    <w:p w14:paraId="48A106CE" w14:textId="77777777" w:rsidR="000A3072" w:rsidRPr="00FD2185" w:rsidRDefault="000A3072" w:rsidP="000A3072">
      <w:pPr>
        <w:spacing w:after="26" w:line="270" w:lineRule="auto"/>
        <w:ind w:left="58" w:firstLine="22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7.13.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Работа по организации питания детей в группах осуществляется под руководством воспитателя и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заключается: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648EE540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создании безопасных условий при подготовке и во время приема пищи; </w:t>
      </w:r>
    </w:p>
    <w:p w14:paraId="58FDBA71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формировании культурно-гигиенических навыков во время приема пищи детьми. </w:t>
      </w:r>
    </w:p>
    <w:p w14:paraId="18E65400" w14:textId="77777777" w:rsidR="000A3072" w:rsidRPr="00FD2185" w:rsidRDefault="000A3072" w:rsidP="000A3072">
      <w:pPr>
        <w:numPr>
          <w:ilvl w:val="1"/>
          <w:numId w:val="9"/>
        </w:numPr>
        <w:spacing w:after="5" w:line="270" w:lineRule="auto"/>
        <w:ind w:right="57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Привлекать воспитанников дошкольного образовательного учреждения к получению пищи с пищеблока категорически запрещается. </w:t>
      </w:r>
    </w:p>
    <w:p w14:paraId="57313A66" w14:textId="77777777" w:rsidR="000A3072" w:rsidRPr="00FD2185" w:rsidRDefault="000A3072" w:rsidP="000A3072">
      <w:pPr>
        <w:numPr>
          <w:ilvl w:val="1"/>
          <w:numId w:val="9"/>
        </w:numPr>
        <w:spacing w:after="26" w:line="270" w:lineRule="auto"/>
        <w:ind w:right="57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Перед раздачей пищи детям помощник воспитателя обязан: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</w:t>
      </w:r>
    </w:p>
    <w:p w14:paraId="169A2FF4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промыть столы горячей водой с мылом; </w:t>
      </w:r>
    </w:p>
    <w:p w14:paraId="342E4F66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тщательно вымыть руки; </w:t>
      </w:r>
    </w:p>
    <w:p w14:paraId="6FA8D8E3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надеть специальную одежду для получения и раздачи пищи; </w:t>
      </w:r>
      <w:r w:rsidRPr="00FD2185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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сервировать столы в соответствии с приемом пищи. </w:t>
      </w:r>
    </w:p>
    <w:p w14:paraId="3B957EB1" w14:textId="77777777" w:rsidR="000A3072" w:rsidRPr="00FD2185" w:rsidRDefault="000A3072" w:rsidP="000A3072">
      <w:pPr>
        <w:numPr>
          <w:ilvl w:val="1"/>
          <w:numId w:val="6"/>
        </w:numPr>
        <w:spacing w:after="5" w:line="270" w:lineRule="auto"/>
        <w:ind w:right="113" w:hanging="45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 сервировке столов могут привлекаться дети с 3 лет. </w:t>
      </w:r>
    </w:p>
    <w:p w14:paraId="712A1A73" w14:textId="77777777" w:rsidR="000A3072" w:rsidRPr="00FD2185" w:rsidRDefault="000A3072" w:rsidP="000A3072">
      <w:pPr>
        <w:numPr>
          <w:ilvl w:val="1"/>
          <w:numId w:val="6"/>
        </w:numPr>
        <w:spacing w:after="5" w:line="270" w:lineRule="auto"/>
        <w:ind w:right="113" w:hanging="45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Во время раздачи пищи категорически запрещается нахождение воспитанников в обеденной зоне. </w:t>
      </w:r>
    </w:p>
    <w:p w14:paraId="774598EC" w14:textId="77777777" w:rsidR="000A3072" w:rsidRPr="00FD2185" w:rsidRDefault="000A3072" w:rsidP="000A3072">
      <w:pPr>
        <w:numPr>
          <w:ilvl w:val="1"/>
          <w:numId w:val="6"/>
        </w:numPr>
        <w:spacing w:after="26" w:line="270" w:lineRule="auto"/>
        <w:ind w:right="113" w:hanging="454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Подача блюд и прием пищи в обед осуществляется в следующем порядке: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44088C59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во время сервировки столов на столы ставятся хлебные тарелки с хлебом; </w:t>
      </w:r>
    </w:p>
    <w:p w14:paraId="16FCFA7E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разливают III блюдо; </w:t>
      </w:r>
    </w:p>
    <w:p w14:paraId="0222642E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подается первое и второе блюдо; </w:t>
      </w:r>
    </w:p>
    <w:p w14:paraId="7C69F939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дети рассаживаются за столы и начинают прием пищи; </w:t>
      </w:r>
    </w:p>
    <w:p w14:paraId="088AE89D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 мере употребления воспитанниками ДОУ блюда, помощник воспитателя убирает со столов салатники; </w:t>
      </w:r>
    </w:p>
    <w:p w14:paraId="540A7E9D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дети приступают к приему первого блюда; </w:t>
      </w:r>
    </w:p>
    <w:p w14:paraId="31A833FD" w14:textId="77777777" w:rsidR="000A3072" w:rsidRPr="00FD2185" w:rsidRDefault="000A3072" w:rsidP="000A3072">
      <w:pPr>
        <w:numPr>
          <w:ilvl w:val="0"/>
          <w:numId w:val="4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 окончании, помощник воспитателя убирает со столов тарелки из-под первого; </w:t>
      </w:r>
      <w:r w:rsidRPr="00FD2185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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прием пищи заканчивается приемом третьего блюда. </w:t>
      </w:r>
    </w:p>
    <w:p w14:paraId="1CDF3A6B" w14:textId="77777777" w:rsidR="000A3072" w:rsidRPr="00FD2185" w:rsidRDefault="000A3072" w:rsidP="000A3072">
      <w:pPr>
        <w:numPr>
          <w:ilvl w:val="1"/>
          <w:numId w:val="5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ребенка (например: 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салфетницы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собирают дежурные, а тарелки за собой убирают дети). </w:t>
      </w:r>
    </w:p>
    <w:p w14:paraId="3AD0D59E" w14:textId="77777777" w:rsidR="000A3072" w:rsidRPr="00FD2185" w:rsidRDefault="000A3072" w:rsidP="000A3072">
      <w:pPr>
        <w:numPr>
          <w:ilvl w:val="1"/>
          <w:numId w:val="5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Детей, у которых не сформирован навык самостоятельного приема пищи, докармливают. </w:t>
      </w:r>
    </w:p>
    <w:p w14:paraId="789FD175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8. Порядок учета питания </w:t>
      </w:r>
    </w:p>
    <w:p w14:paraId="26336526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8.1. Ежегодно в начале календарного года заведующим ДОУ издается приказ о назначении ответственных за организацию питания, определяются их функциональные обязанности. </w:t>
      </w:r>
    </w:p>
    <w:p w14:paraId="1CBC2F29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8.2. Ответственный за организацию питания осуществляют учет питающихся детей в сводной ведомости посещаемости детей. </w:t>
      </w:r>
    </w:p>
    <w:p w14:paraId="7A69EEE3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8.3. Ежедневно лицо, ответственное за организацию питания, составляет меню-требование на следующий день. Меню составляется на основании списков присутствующих детей, которые ежедневно с 8.00 ч. до 8.30 ч. подают воспитатели. </w:t>
      </w:r>
    </w:p>
    <w:p w14:paraId="4CFE871B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8.4. 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 </w:t>
      </w:r>
    </w:p>
    <w:p w14:paraId="5B91EE66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8.5. С последующим приемом пищи (обед, полдник) дети, отсутствующие в дошкольном образовательном учреждении, снимаются с питания, а продукты, оставшиеся невостребованными, возвращаются на склад по требованию. </w:t>
      </w:r>
    </w:p>
    <w:p w14:paraId="0873A5DC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8.6. В случае снижения численности детей, если закладка продуктов для приготовления завтрака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 обеда 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 </w:t>
      </w:r>
    </w:p>
    <w:p w14:paraId="57AEA47D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8.7. 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 </w:t>
      </w:r>
    </w:p>
    <w:p w14:paraId="61E938C2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8.8. Учет продуктов ведется в книге учета материальных ценностей (журнале подсчета калорийности). Записи в книге производятся на основании первичных документов в количественном и суммовом выражении, по мере поступления и расходования продуктов. </w:t>
      </w:r>
    </w:p>
    <w:p w14:paraId="4B335327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8.9. Начисление оплаты за питание производится централизованной бухгалтерией на основании табелей посещаемости, которые заполняют педагоги. Число 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 </w:t>
      </w:r>
    </w:p>
    <w:p w14:paraId="0B09CF7F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8.10. Финансовое обеспечение питания отнесено к компетенции заведующего дошкольным образовательным учреждением. </w:t>
      </w:r>
    </w:p>
    <w:p w14:paraId="1269E3D3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8.11. Расходы по обеспечению питания воспитанников включаются в оплату родителям (законным представителям), размер которой устанавливается на основании решения администрации муниципального образования. </w:t>
      </w:r>
    </w:p>
    <w:p w14:paraId="0355E155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8.12. Частичное возмещение расходов на питание воспитанников обеспечивается бюджетом муниципального образования.  </w:t>
      </w:r>
    </w:p>
    <w:p w14:paraId="10B23EE4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8.13.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 </w:t>
      </w:r>
    </w:p>
    <w:p w14:paraId="21236F78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9. Разграничение компетенции по вопросам организации питания </w:t>
      </w:r>
    </w:p>
    <w:p w14:paraId="677822BC" w14:textId="77777777" w:rsidR="000A3072" w:rsidRPr="00FD2185" w:rsidRDefault="000A3072" w:rsidP="000A3072">
      <w:pPr>
        <w:spacing w:after="5" w:line="270" w:lineRule="auto"/>
        <w:ind w:left="28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9.1. Заведующий дошкольным образовательным учреждением создаёт условия для организации качественного питания воспитанников. </w:t>
      </w:r>
    </w:p>
    <w:p w14:paraId="06D985D4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9.2. Заведующий несёт персональную ответственность за организацию питания детей в дошкольном образовательном учреждении. </w:t>
      </w:r>
    </w:p>
    <w:p w14:paraId="61EFCF56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9.3. Распределение обязанностей по организации питания между заведующим, работниками пищеблока, кладовщиком в дошкольном образовательном учреждении отражаются в должностных инструкциях. </w:t>
      </w:r>
    </w:p>
    <w:p w14:paraId="47F1EE5C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9.4.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</w:t>
      </w:r>
    </w:p>
    <w:p w14:paraId="27520A47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9.5. </w:t>
      </w:r>
      <w:proofErr w:type="gramStart"/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Мероприятия</w:t>
      </w:r>
      <w:proofErr w:type="gramEnd"/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проводимые в ДОУ: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11610AE1" w14:textId="77777777" w:rsidR="000A3072" w:rsidRPr="00FD2185" w:rsidRDefault="000A3072" w:rsidP="000A3072">
      <w:pPr>
        <w:numPr>
          <w:ilvl w:val="0"/>
          <w:numId w:val="1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медицинские осмотры персонала кухни и ежедневный осмотр на наличие гнойничковых заболеваний кожи рук и открытых поверхностей тела, а также ангин, катаральных явлений верхних дыхательных путей; </w:t>
      </w:r>
    </w:p>
    <w:p w14:paraId="52EB1F59" w14:textId="77777777" w:rsidR="000A3072" w:rsidRPr="00FD2185" w:rsidRDefault="000A3072" w:rsidP="000A3072">
      <w:pPr>
        <w:numPr>
          <w:ilvl w:val="0"/>
          <w:numId w:val="11"/>
        </w:numPr>
        <w:spacing w:after="28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поступление продуктов питания и продовольственного сырья только с сопроводительными документами (сертификат, декларация о соответствии товара, удостоверение качества, ветеринарное свидетельство); </w:t>
      </w:r>
    </w:p>
    <w:p w14:paraId="211E695C" w14:textId="77777777" w:rsidR="000A3072" w:rsidRPr="00FD2185" w:rsidRDefault="000A3072" w:rsidP="000A3072">
      <w:pPr>
        <w:numPr>
          <w:ilvl w:val="0"/>
          <w:numId w:val="1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ведение необходимой документации; </w:t>
      </w:r>
    </w:p>
    <w:p w14:paraId="26BCA19A" w14:textId="77777777" w:rsidR="000A3072" w:rsidRPr="00FD2185" w:rsidRDefault="000A3072" w:rsidP="000A3072">
      <w:pPr>
        <w:numPr>
          <w:ilvl w:val="0"/>
          <w:numId w:val="1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холодильные установки с разной температурой хранения, с регистрацией температуры в журнале; </w:t>
      </w:r>
    </w:p>
    <w:p w14:paraId="2D9046BF" w14:textId="77777777" w:rsidR="000A3072" w:rsidRPr="00FD2185" w:rsidRDefault="000A3072" w:rsidP="000A3072">
      <w:pPr>
        <w:numPr>
          <w:ilvl w:val="0"/>
          <w:numId w:val="11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информирование родителей (законных представителей) воспитанников о ежедневном меню с указанием выхода готовых блюд. </w:t>
      </w:r>
    </w:p>
    <w:p w14:paraId="12F6D0E6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lastRenderedPageBreak/>
        <w:t xml:space="preserve">10. Финансирование расходов на питание воспитанников </w:t>
      </w:r>
    </w:p>
    <w:p w14:paraId="21B8D449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10.1. Финансирование расходов на питание в дошкольном образовательном учреждении осуществляется за счёт бюджетных средств. </w:t>
      </w:r>
    </w:p>
    <w:p w14:paraId="4AB4A7FF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10.2. Льготные категории граждан по оплате питания: 100%, для детей льготной категории (инвалиды, дети, оставшиеся без попечения родителей), основание – Федеральный Закон РФ от 29.12.2012г. № 273-ФЗ «Об образовании в Российской Федерации»; </w:t>
      </w:r>
    </w:p>
    <w:p w14:paraId="0F9DB350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10.3.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учреждении. </w:t>
      </w:r>
    </w:p>
    <w:p w14:paraId="2FF4B717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11. Контроль организации питания </w:t>
      </w:r>
    </w:p>
    <w:p w14:paraId="5A20BB94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11.1. К началу нового года заведующим ДОУ издается приказ о назначении лица, ответственного за питание в дошкольном образовательном учреждении, определяются его функциональные обязанности. </w:t>
      </w:r>
    </w:p>
    <w:p w14:paraId="34C90EE2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11.2. Контроль организации питания в дошкольном образовательном учреждении осуществляют заведующий, медицинский работник, 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бракеражная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комиссия в составе трех человек, утвержденных приказом заведующего детским садом и органы самоуправления в соответствии с полномочиями, закрепленными в Уставе дошкольного образовательного учреждения. </w:t>
      </w:r>
    </w:p>
    <w:p w14:paraId="204CC015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11.3.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Заведующий ДОУ обеспечивает контроль: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B71A026" w14:textId="77777777" w:rsidR="000A3072" w:rsidRPr="00FD2185" w:rsidRDefault="000A3072" w:rsidP="000A3072">
      <w:pPr>
        <w:numPr>
          <w:ilvl w:val="0"/>
          <w:numId w:val="12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выполнения суточных норм продуктового набора, норм потребления пищевых веществ, энергетической ценности дневного рациона; </w:t>
      </w:r>
    </w:p>
    <w:p w14:paraId="1119A654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выполнения договоров на закупку и поставку продуктов питания; </w:t>
      </w:r>
    </w:p>
    <w:p w14:paraId="200E93CC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условий хранения и сроков реализации пищевых продуктов; </w:t>
      </w:r>
    </w:p>
    <w:p w14:paraId="6A48C42F" w14:textId="77777777" w:rsidR="000A3072" w:rsidRPr="00FD2185" w:rsidRDefault="000A3072" w:rsidP="000A3072">
      <w:pPr>
        <w:numPr>
          <w:ilvl w:val="0"/>
          <w:numId w:val="12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материально-технического состояния помещений пищеблока, наличия необходимого оборудования, его исправности; </w:t>
      </w:r>
    </w:p>
    <w:p w14:paraId="049B3F6E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обеспечения пищеблока дошкольного образовательного учреждения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инвентарем. </w:t>
      </w:r>
    </w:p>
    <w:p w14:paraId="52DD1835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11.4.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Шеф-повар детского сада осуществляет контроль: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6F67A68" w14:textId="77777777" w:rsidR="000A3072" w:rsidRPr="00FD2185" w:rsidRDefault="000A3072" w:rsidP="000A3072">
      <w:pPr>
        <w:numPr>
          <w:ilvl w:val="0"/>
          <w:numId w:val="12"/>
        </w:numPr>
        <w:spacing w:after="28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качества поступающих продуктов (ежедневно): осуществляет бракераж, который включает контроль целостности упаковки и органолептическую оценку (внешний вид, цвет, 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 накладными, декларациями, сертификатами соответствия, санитарно-эпидемиологическими заключениями, качественными удостоверениями, ветеринарными справками); </w:t>
      </w:r>
      <w:r w:rsidRPr="00FD2185">
        <w:rPr>
          <w:rFonts w:ascii="Times New Roman" w:eastAsia="Times New Roman" w:hAnsi="Times New Roman" w:cs="Times New Roman"/>
          <w:color w:val="FFFFFF"/>
          <w:sz w:val="20"/>
          <w:lang w:eastAsia="ru-RU"/>
        </w:rPr>
        <w:t>положения по питанию http://ohrana-tryda.com/node/2256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38C29065" w14:textId="77777777" w:rsidR="000A3072" w:rsidRPr="00FD2185" w:rsidRDefault="000A3072" w:rsidP="000A3072">
      <w:pPr>
        <w:numPr>
          <w:ilvl w:val="0"/>
          <w:numId w:val="12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технологии приготовления пищи, качества и проведения бракеража готовых блюд, результаты которого ежедневно заносятся в журнал бракеража готовой кулинарной продукции; </w:t>
      </w:r>
    </w:p>
    <w:p w14:paraId="1B2A3767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режима отбора и условий хранения суточных проб (ежедневно); </w:t>
      </w:r>
    </w:p>
    <w:p w14:paraId="3D9C338C" w14:textId="77777777" w:rsidR="000A3072" w:rsidRPr="00FD2185" w:rsidRDefault="000A3072" w:rsidP="000A3072">
      <w:pPr>
        <w:numPr>
          <w:ilvl w:val="0"/>
          <w:numId w:val="12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работы пищеблока, его санитарного состояния, режима обработки посуды, технологического оборудования, инвентаря (ежедневно); </w:t>
      </w:r>
    </w:p>
    <w:p w14:paraId="2C72667D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соблюдения правил личной гигиены сотрудниками пищеблока с отметкой в журнале здоровья </w:t>
      </w:r>
    </w:p>
    <w:p w14:paraId="3BD2A114" w14:textId="77777777" w:rsidR="000A3072" w:rsidRPr="00FD2185" w:rsidRDefault="000A3072" w:rsidP="000A3072">
      <w:pPr>
        <w:spacing w:after="29" w:line="270" w:lineRule="auto"/>
        <w:ind w:left="43" w:right="113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(ежедневно); </w:t>
      </w:r>
    </w:p>
    <w:p w14:paraId="1A7A43AD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информирования родителей (законных представителей) о ежедневном меню с указанием выхода готовых блюд (ежедневно); </w:t>
      </w:r>
    </w:p>
    <w:p w14:paraId="5F82FB4B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выполнения суточных норм питания на одного ребенка; </w:t>
      </w:r>
    </w:p>
    <w:p w14:paraId="3EEF55F8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выполнения норм потребления основных пищевых веществ (белков, жиров, углеводов), соответствия энергетической ценности (калорийности) дневного рациона физиологическим потребностям воспитанников (ежемесячно). </w:t>
      </w:r>
    </w:p>
    <w:p w14:paraId="7EC1F03E" w14:textId="77777777" w:rsidR="000A3072" w:rsidRPr="00FD2185" w:rsidRDefault="000A3072" w:rsidP="000A3072">
      <w:pPr>
        <w:spacing w:after="26" w:line="270" w:lineRule="auto"/>
        <w:ind w:left="278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proofErr w:type="spellStart"/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Бракеражная</w:t>
      </w:r>
      <w:proofErr w:type="spellEnd"/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комиссия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</w:p>
    <w:p w14:paraId="712A82F7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контролирует закладку продуктов; </w:t>
      </w:r>
    </w:p>
    <w:p w14:paraId="06EF3518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снятие остатков; </w:t>
      </w:r>
    </w:p>
    <w:p w14:paraId="21D49AD5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проверяет качество, объем и выход приготовленных блюд, их соответствие утвержденному меню; </w:t>
      </w:r>
    </w:p>
    <w:p w14:paraId="7444B14C" w14:textId="77777777" w:rsidR="000A3072" w:rsidRPr="00FD2185" w:rsidRDefault="000A3072" w:rsidP="000A3072">
      <w:pPr>
        <w:numPr>
          <w:ilvl w:val="0"/>
          <w:numId w:val="12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следит за соблюдением санитарных норм и правил на пищеблоке, ведением журнала учета сроков хранения и реализацией скоропортящихся продуктов; </w:t>
      </w:r>
    </w:p>
    <w:p w14:paraId="0A529B3C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разрабатывает график получения приготовленных блюд по группам; </w:t>
      </w:r>
    </w:p>
    <w:p w14:paraId="1E1A128F" w14:textId="77777777" w:rsidR="000A3072" w:rsidRPr="00FD2185" w:rsidRDefault="000A3072" w:rsidP="000A3072">
      <w:pPr>
        <w:numPr>
          <w:ilvl w:val="0"/>
          <w:numId w:val="12"/>
        </w:numPr>
        <w:spacing w:after="179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формирует предложения по улучшению организации питания воспитанников; работниками ДОУ. </w:t>
      </w:r>
      <w:r w:rsidRPr="00FD2185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Родители (законные представители) воспитанников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: </w:t>
      </w:r>
    </w:p>
    <w:p w14:paraId="6946AF8B" w14:textId="77777777" w:rsidR="000A3072" w:rsidRPr="00FD2185" w:rsidRDefault="000A3072" w:rsidP="000A3072">
      <w:pPr>
        <w:numPr>
          <w:ilvl w:val="0"/>
          <w:numId w:val="12"/>
        </w:numPr>
        <w:spacing w:after="181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своевременно сообщают воспитателю о болезни ребенка или его временном отсутствии в ДОУ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питания; </w:t>
      </w:r>
    </w:p>
    <w:p w14:paraId="57C95F28" w14:textId="77777777" w:rsidR="000A3072" w:rsidRPr="00FD2185" w:rsidRDefault="000A3072" w:rsidP="000A3072">
      <w:pPr>
        <w:numPr>
          <w:ilvl w:val="0"/>
          <w:numId w:val="12"/>
        </w:numPr>
        <w:spacing w:after="178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ведут разъяснительную работу со своими детьми по привитию им навыков здорового образа жизни и правильного питания; </w:t>
      </w:r>
    </w:p>
    <w:p w14:paraId="63545E71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вправе вносить предложения по улучшению организации питания воспитанников лично; </w:t>
      </w:r>
      <w:r w:rsidRPr="00FD2185">
        <w:rPr>
          <w:rFonts w:ascii="Segoe UI Symbol" w:eastAsia="Segoe UI Symbol" w:hAnsi="Segoe UI Symbol" w:cs="Segoe UI Symbol"/>
          <w:color w:val="000000"/>
          <w:sz w:val="43"/>
          <w:vertAlign w:val="superscript"/>
          <w:lang w:eastAsia="ru-RU"/>
        </w:rPr>
        <w:t></w:t>
      </w:r>
      <w:r w:rsidRPr="00FD218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вправе знакомиться с примерным и ежедневным меню, расчетами средств на организацию питания. </w:t>
      </w: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12.  Документация </w:t>
      </w:r>
    </w:p>
    <w:p w14:paraId="36B7F7E2" w14:textId="77777777" w:rsidR="000A3072" w:rsidRPr="00FD2185" w:rsidRDefault="000A3072" w:rsidP="000A3072">
      <w:pPr>
        <w:spacing w:after="26" w:line="270" w:lineRule="auto"/>
        <w:ind w:left="58" w:firstLine="226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12.1.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В ДОУ должны быть следующие документы по вопросам организации питания (регламентирующие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>и учётные, подтверждающие расходы по питанию):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4AAD62FB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настоящее Положение; </w:t>
      </w:r>
    </w:p>
    <w:p w14:paraId="78BB14C4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Положение об </w:t>
      </w:r>
      <w:proofErr w:type="gram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административном  контроле</w:t>
      </w:r>
      <w:proofErr w:type="gram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организации и качества питания в ДОУ; </w:t>
      </w:r>
    </w:p>
    <w:p w14:paraId="3C189E63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Договоры на поставку продуктов питания; </w:t>
      </w:r>
    </w:p>
    <w:p w14:paraId="1781071F" w14:textId="77777777" w:rsidR="000A3072" w:rsidRPr="00FD2185" w:rsidRDefault="000A3072" w:rsidP="000A3072">
      <w:pPr>
        <w:numPr>
          <w:ilvl w:val="0"/>
          <w:numId w:val="12"/>
        </w:numPr>
        <w:spacing w:after="2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Примерное 10-дневное меню, включающее меню-раскладку для возрастной группы детей (от 1 до 3 лет и от 3-7 лет) технологические карты кулинарных изделий (блюд), журнал учета калорийности, норм потребления пищевых веществ, витаминов и минералов (для групп с 12-ти часовым пребыванием в ДОУ); </w:t>
      </w:r>
    </w:p>
    <w:p w14:paraId="4BFAEADB" w14:textId="77777777" w:rsidR="000A3072" w:rsidRPr="00FD2185" w:rsidRDefault="000A3072" w:rsidP="000A3072">
      <w:pPr>
        <w:numPr>
          <w:ilvl w:val="0"/>
          <w:numId w:val="12"/>
        </w:numPr>
        <w:spacing w:after="26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Меню-требование на каждый день с указанием выхода блюд для возрастной группы детей (от 1 до 3 </w:t>
      </w:r>
    </w:p>
    <w:p w14:paraId="7410AF0B" w14:textId="77777777" w:rsidR="000A3072" w:rsidRPr="00FD2185" w:rsidRDefault="000A3072" w:rsidP="000A3072">
      <w:pPr>
        <w:spacing w:after="26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лет и от 3-7 лет); </w:t>
      </w:r>
    </w:p>
    <w:p w14:paraId="3F1830E2" w14:textId="77777777" w:rsidR="000A3072" w:rsidRPr="00FD2185" w:rsidRDefault="000A3072" w:rsidP="000A3072">
      <w:pPr>
        <w:numPr>
          <w:ilvl w:val="0"/>
          <w:numId w:val="12"/>
        </w:numPr>
        <w:spacing w:after="29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веществ проводится ежемесячно); </w:t>
      </w:r>
    </w:p>
    <w:p w14:paraId="1E18198F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Журнал бракеража готовой продукции (</w:t>
      </w:r>
      <w:proofErr w:type="gramStart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 соответствии с СанПиН</w:t>
      </w:r>
      <w:proofErr w:type="gramEnd"/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); </w:t>
      </w:r>
    </w:p>
    <w:p w14:paraId="1D99330E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Журнал контроля за температурным режимом холодильных камер и холодильников; </w:t>
      </w:r>
    </w:p>
    <w:p w14:paraId="19486B18" w14:textId="77777777" w:rsidR="000A3072" w:rsidRPr="00FD2185" w:rsidRDefault="000A3072" w:rsidP="000A3072">
      <w:pPr>
        <w:spacing w:after="26" w:line="27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>12.2.</w:t>
      </w:r>
      <w:r w:rsidRPr="00FD2185">
        <w:rPr>
          <w:rFonts w:ascii="Times New Roman" w:eastAsia="Times New Roman" w:hAnsi="Times New Roman" w:cs="Times New Roman"/>
          <w:color w:val="000000"/>
          <w:sz w:val="20"/>
          <w:u w:val="single" w:color="000000"/>
          <w:lang w:eastAsia="ru-RU"/>
        </w:rPr>
        <w:t xml:space="preserve"> Перечень приказов:</w:t>
      </w: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14:paraId="0A412461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Об утверждении и введение в действие настоящего Положения; </w:t>
      </w:r>
    </w:p>
    <w:p w14:paraId="001D5A9C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 введении в действие примерного 10-дневного меню для воспитанников дошкольного образовательного учреждения; </w:t>
      </w:r>
    </w:p>
    <w:p w14:paraId="0129BD16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 контроле по питанию; </w:t>
      </w:r>
    </w:p>
    <w:p w14:paraId="3947A121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 графике выдачи пищи; </w:t>
      </w:r>
    </w:p>
    <w:p w14:paraId="0BFD3051" w14:textId="77777777" w:rsidR="000A3072" w:rsidRPr="00FD2185" w:rsidRDefault="000A3072" w:rsidP="000A3072">
      <w:pPr>
        <w:numPr>
          <w:ilvl w:val="0"/>
          <w:numId w:val="12"/>
        </w:numPr>
        <w:spacing w:after="5" w:line="270" w:lineRule="auto"/>
        <w:ind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 графике закладки продуктов и другие. </w:t>
      </w:r>
    </w:p>
    <w:p w14:paraId="0B334A80" w14:textId="77777777" w:rsidR="000A3072" w:rsidRPr="00FD2185" w:rsidRDefault="000A3072" w:rsidP="000A3072">
      <w:pPr>
        <w:keepNext/>
        <w:keepLines/>
        <w:spacing w:after="0"/>
        <w:ind w:left="278" w:hanging="10"/>
        <w:outlineLvl w:val="1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13. Заключительные положения </w:t>
      </w:r>
    </w:p>
    <w:p w14:paraId="49BDD762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13.1. Настоящее </w:t>
      </w:r>
      <w:hyperlink r:id="rId5">
        <w:r w:rsidRPr="00FD2185">
          <w:rPr>
            <w:rFonts w:ascii="Times New Roman" w:eastAsia="Times New Roman" w:hAnsi="Times New Roman" w:cs="Times New Roman"/>
            <w:color w:val="000000"/>
            <w:sz w:val="20"/>
            <w:u w:val="single" w:color="000000"/>
            <w:lang w:eastAsia="ru-RU"/>
          </w:rPr>
          <w:t>Положение об организации питания</w:t>
        </w:r>
      </w:hyperlink>
      <w:hyperlink r:id="rId6">
        <w:r w:rsidRPr="00FD2185">
          <w:rPr>
            <w:rFonts w:ascii="Times New Roman" w:eastAsia="Times New Roman" w:hAnsi="Times New Roman" w:cs="Times New Roman"/>
            <w:color w:val="000000"/>
            <w:sz w:val="20"/>
            <w:lang w:eastAsia="ru-RU"/>
          </w:rPr>
          <w:t xml:space="preserve"> </w:t>
        </w:r>
      </w:hyperlink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12FC9E00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00461FD9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13.3.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14:paraId="1D408400" w14:textId="77777777" w:rsidR="000A3072" w:rsidRPr="00FD2185" w:rsidRDefault="000A3072" w:rsidP="000A3072">
      <w:pPr>
        <w:spacing w:after="5" w:line="270" w:lineRule="auto"/>
        <w:ind w:left="43" w:right="113" w:firstLine="216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D2185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14:paraId="4F14C85F" w14:textId="77777777" w:rsidR="000A3072" w:rsidRDefault="000A3072" w:rsidP="000A3072"/>
    <w:p w14:paraId="2FAC24F5" w14:textId="77777777" w:rsidR="005D52C9" w:rsidRDefault="005D52C9"/>
    <w:sectPr w:rsidR="005D52C9">
      <w:pgSz w:w="11906" w:h="16838"/>
      <w:pgMar w:top="1174" w:right="788" w:bottom="119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E24"/>
    <w:multiLevelType w:val="multilevel"/>
    <w:tmpl w:val="B59489A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D355F"/>
    <w:multiLevelType w:val="multilevel"/>
    <w:tmpl w:val="604CB04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757C8"/>
    <w:multiLevelType w:val="multilevel"/>
    <w:tmpl w:val="BB20656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4C14A0"/>
    <w:multiLevelType w:val="hybridMultilevel"/>
    <w:tmpl w:val="E2241478"/>
    <w:lvl w:ilvl="0" w:tplc="96C0BF40">
      <w:start w:val="1"/>
      <w:numFmt w:val="bullet"/>
      <w:lvlText w:val="•"/>
      <w:lvlJc w:val="left"/>
      <w:pPr>
        <w:ind w:left="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BE7752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EAD52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4078D0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987BC0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CA5B34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4CEB98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5C2400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5A7166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15726D"/>
    <w:multiLevelType w:val="hybridMultilevel"/>
    <w:tmpl w:val="235E3AB2"/>
    <w:lvl w:ilvl="0" w:tplc="5040107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4A693C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46EAE6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502FB0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94EAAE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60D67C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F49596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B46944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68B5AA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A8610C"/>
    <w:multiLevelType w:val="multilevel"/>
    <w:tmpl w:val="84D2CD0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862A54"/>
    <w:multiLevelType w:val="hybridMultilevel"/>
    <w:tmpl w:val="45125948"/>
    <w:lvl w:ilvl="0" w:tplc="8C6233DC">
      <w:start w:val="1"/>
      <w:numFmt w:val="bullet"/>
      <w:lvlText w:val="•"/>
      <w:lvlJc w:val="left"/>
      <w:pPr>
        <w:ind w:left="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264488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083FC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610CA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29DC0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D07044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C3A00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02A8D8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D02682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4C30AC"/>
    <w:multiLevelType w:val="multilevel"/>
    <w:tmpl w:val="0A5249D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4244A7"/>
    <w:multiLevelType w:val="multilevel"/>
    <w:tmpl w:val="E1AAE85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6319E"/>
    <w:multiLevelType w:val="hybridMultilevel"/>
    <w:tmpl w:val="60E806E6"/>
    <w:lvl w:ilvl="0" w:tplc="064CDF4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8255C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32A2B2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83C82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E8E28E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DA548A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4E5300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64B14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AA420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AD4519"/>
    <w:multiLevelType w:val="hybridMultilevel"/>
    <w:tmpl w:val="0AB08362"/>
    <w:lvl w:ilvl="0" w:tplc="BF023BF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A6D38E">
      <w:start w:val="1"/>
      <w:numFmt w:val="bullet"/>
      <w:lvlText w:val="o"/>
      <w:lvlJc w:val="left"/>
      <w:pPr>
        <w:ind w:left="1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98E6D4">
      <w:start w:val="1"/>
      <w:numFmt w:val="bullet"/>
      <w:lvlText w:val="▪"/>
      <w:lvlJc w:val="left"/>
      <w:pPr>
        <w:ind w:left="2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4A2474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6864E">
      <w:start w:val="1"/>
      <w:numFmt w:val="bullet"/>
      <w:lvlText w:val="o"/>
      <w:lvlJc w:val="left"/>
      <w:pPr>
        <w:ind w:left="3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8F1F8">
      <w:start w:val="1"/>
      <w:numFmt w:val="bullet"/>
      <w:lvlText w:val="▪"/>
      <w:lvlJc w:val="left"/>
      <w:pPr>
        <w:ind w:left="4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30493E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49456">
      <w:start w:val="1"/>
      <w:numFmt w:val="bullet"/>
      <w:lvlText w:val="o"/>
      <w:lvlJc w:val="left"/>
      <w:pPr>
        <w:ind w:left="5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A6D3CA">
      <w:start w:val="1"/>
      <w:numFmt w:val="bullet"/>
      <w:lvlText w:val="▪"/>
      <w:lvlJc w:val="left"/>
      <w:pPr>
        <w:ind w:left="6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6F5BEC"/>
    <w:multiLevelType w:val="multilevel"/>
    <w:tmpl w:val="5802A2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Restart w:val="0"/>
      <w:lvlText w:val="%1.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08"/>
    <w:rsid w:val="000A3072"/>
    <w:rsid w:val="00113608"/>
    <w:rsid w:val="005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BA9A"/>
  <w15:chartTrackingRefBased/>
  <w15:docId w15:val="{B45CE20E-9A19-4A9D-969F-C4F66500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56" TargetMode="External"/><Relationship Id="rId5" Type="http://schemas.openxmlformats.org/officeDocument/2006/relationships/hyperlink" Target="https://ohrana-tryda.com/node/22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3823</Words>
  <Characters>21797</Characters>
  <Application>Microsoft Office Word</Application>
  <DocSecurity>0</DocSecurity>
  <Lines>181</Lines>
  <Paragraphs>51</Paragraphs>
  <ScaleCrop>false</ScaleCrop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2025-03-26T09:08:00Z</dcterms:created>
  <dcterms:modified xsi:type="dcterms:W3CDTF">2025-03-26T09:13:00Z</dcterms:modified>
</cp:coreProperties>
</file>